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ook w:val="04A0" w:firstRow="1" w:lastRow="0" w:firstColumn="1" w:lastColumn="0" w:noHBand="0" w:noVBand="1"/>
      </w:tblPr>
      <w:tblGrid>
        <w:gridCol w:w="10456"/>
      </w:tblGrid>
      <w:tr w:rsidR="005D02A3" w:rsidTr="006658BE">
        <w:tc>
          <w:tcPr>
            <w:tcW w:w="10456" w:type="dxa"/>
            <w:shd w:val="clear" w:color="auto" w:fill="D9D9D9" w:themeFill="background1" w:themeFillShade="D9"/>
          </w:tcPr>
          <w:p w:rsidR="005D02A3" w:rsidRDefault="005D02A3" w:rsidP="006658BE">
            <w:pPr>
              <w:jc w:val="center"/>
              <w:rPr>
                <w:b/>
                <w:caps/>
                <w:sz w:val="24"/>
                <w:szCs w:val="24"/>
              </w:rPr>
            </w:pPr>
            <w:r>
              <w:rPr>
                <w:b/>
                <w:caps/>
                <w:sz w:val="24"/>
                <w:szCs w:val="24"/>
              </w:rPr>
              <w:t xml:space="preserve">Obowiązek informacyjny </w:t>
            </w:r>
            <w:r w:rsidRPr="005E6B9F">
              <w:rPr>
                <w:b/>
                <w:caps/>
                <w:sz w:val="24"/>
                <w:szCs w:val="24"/>
              </w:rPr>
              <w:t xml:space="preserve">Dla </w:t>
            </w:r>
            <w:r>
              <w:rPr>
                <w:b/>
                <w:caps/>
                <w:sz w:val="24"/>
                <w:szCs w:val="24"/>
              </w:rPr>
              <w:t xml:space="preserve">UCZESTNIKA PROGRAMU Ministra Rodziny </w:t>
            </w:r>
            <w:r w:rsidRPr="009909F6">
              <w:rPr>
                <w:b/>
                <w:caps/>
                <w:sz w:val="24"/>
                <w:szCs w:val="24"/>
              </w:rPr>
              <w:t>i Polityki Społeczne</w:t>
            </w:r>
            <w:r w:rsidR="00AF58C6">
              <w:rPr>
                <w:b/>
                <w:caps/>
                <w:sz w:val="24"/>
                <w:szCs w:val="24"/>
              </w:rPr>
              <w:t>j „OPIEKA WYTCHNIENIOWA</w:t>
            </w:r>
            <w:r w:rsidRPr="009909F6">
              <w:rPr>
                <w:b/>
                <w:caps/>
                <w:sz w:val="24"/>
                <w:szCs w:val="24"/>
              </w:rPr>
              <w:t>”</w:t>
            </w:r>
            <w:r>
              <w:rPr>
                <w:b/>
                <w:caps/>
                <w:sz w:val="24"/>
                <w:szCs w:val="24"/>
              </w:rPr>
              <w:t xml:space="preserve"> – eDycja 2023</w:t>
            </w:r>
          </w:p>
          <w:p w:rsidR="005D02A3" w:rsidRPr="00087523" w:rsidRDefault="005D02A3" w:rsidP="006658BE">
            <w:pPr>
              <w:jc w:val="center"/>
              <w:rPr>
                <w:rFonts w:ascii="Calibri" w:hAnsi="Calibri" w:cs="Calibri"/>
              </w:rPr>
            </w:pPr>
            <w:r w:rsidRPr="00CC3CC8">
              <w:rPr>
                <w:b/>
                <w:caps/>
                <w:sz w:val="24"/>
                <w:szCs w:val="24"/>
              </w:rPr>
              <w:t>finansowanego z FunDUSZU SOLIDARNOŚCIOWEGO</w:t>
            </w:r>
          </w:p>
        </w:tc>
      </w:tr>
      <w:tr w:rsidR="005D02A3" w:rsidTr="006658BE">
        <w:tc>
          <w:tcPr>
            <w:tcW w:w="10456" w:type="dxa"/>
            <w:shd w:val="clear" w:color="auto" w:fill="auto"/>
          </w:tcPr>
          <w:p w:rsidR="005D02A3" w:rsidRPr="0017029C" w:rsidRDefault="005D02A3" w:rsidP="006658BE">
            <w:pPr>
              <w:widowControl w:val="0"/>
              <w:suppressAutoHyphens/>
              <w:spacing w:before="120"/>
              <w:ind w:left="32"/>
              <w:jc w:val="both"/>
              <w:rPr>
                <w:rFonts w:ascii="Arial Narrow" w:eastAsia="Times New Roman" w:hAnsi="Arial Narrow" w:cs="Arial"/>
                <w:iCs/>
                <w:sz w:val="20"/>
                <w:szCs w:val="20"/>
                <w:lang w:eastAsia="pl-PL"/>
              </w:rPr>
            </w:pPr>
            <w:r w:rsidRPr="0017029C">
              <w:rPr>
                <w:rFonts w:ascii="Arial Narrow" w:hAnsi="Arial Narrow"/>
                <w:sz w:val="20"/>
                <w:szCs w:val="20"/>
              </w:rPr>
              <w:t>Na podstawie art. 14 R</w:t>
            </w:r>
            <w:r w:rsidRPr="0017029C">
              <w:rPr>
                <w:rFonts w:ascii="Arial Narrow" w:hAnsi="Arial Narrow" w:cs="Arial"/>
                <w:bCs/>
                <w:iCs/>
                <w:spacing w:val="1"/>
                <w:sz w:val="20"/>
                <w:szCs w:val="20"/>
              </w:rPr>
              <w:t>ozporządzenia Parlamentu Europejskiego i Rady</w:t>
            </w:r>
            <w:r w:rsidRPr="0017029C">
              <w:rPr>
                <w:rFonts w:ascii="Arial Narrow" w:hAnsi="Arial Narrow"/>
                <w:sz w:val="20"/>
                <w:szCs w:val="20"/>
              </w:rPr>
              <w:t xml:space="preserve"> (UE) 2016/679 z dnia 27 kwietnia 2016 roku w sprawie ochrony osób fizycznych w związku z przetwarzaniem danych osobowych i w sprawie swobodnego przepływu takich danych oraz uchylenia dyrektywy 95/46/WE (zwane dalej RODO)</w:t>
            </w:r>
            <w:r w:rsidRPr="0017029C">
              <w:rPr>
                <w:rFonts w:ascii="Arial Narrow" w:eastAsia="Times New Roman" w:hAnsi="Arial Narrow" w:cs="Calibri"/>
                <w:sz w:val="20"/>
                <w:szCs w:val="20"/>
              </w:rPr>
              <w:t xml:space="preserve">: </w:t>
            </w:r>
          </w:p>
          <w:p w:rsidR="005D02A3" w:rsidRPr="0017029C" w:rsidRDefault="005D02A3" w:rsidP="006658BE">
            <w:pPr>
              <w:jc w:val="both"/>
              <w:rPr>
                <w:rFonts w:ascii="Arial Narrow" w:hAnsi="Arial Narrow"/>
                <w:b/>
                <w:sz w:val="20"/>
                <w:szCs w:val="20"/>
              </w:rPr>
            </w:pPr>
            <w:r w:rsidRPr="0017029C">
              <w:rPr>
                <w:rFonts w:ascii="Arial Narrow" w:hAnsi="Arial Narrow"/>
                <w:b/>
                <w:sz w:val="20"/>
                <w:szCs w:val="20"/>
              </w:rPr>
              <w:t>Administrator danych</w:t>
            </w:r>
          </w:p>
          <w:p w:rsidR="005D02A3" w:rsidRPr="0017029C" w:rsidRDefault="005D02A3" w:rsidP="006658BE">
            <w:pPr>
              <w:jc w:val="both"/>
              <w:rPr>
                <w:rFonts w:ascii="Arial Narrow" w:hAnsi="Arial Narrow"/>
                <w:sz w:val="20"/>
                <w:szCs w:val="20"/>
              </w:rPr>
            </w:pPr>
            <w:r w:rsidRPr="0017029C">
              <w:rPr>
                <w:rFonts w:ascii="Arial Narrow" w:hAnsi="Arial Narrow"/>
                <w:sz w:val="20"/>
                <w:szCs w:val="20"/>
              </w:rPr>
              <w:t xml:space="preserve">Administratorem, czyli podmiotem decydującym o tym, które dane osobowe będą przetwarzane oraz w jakim celu, </w:t>
            </w:r>
            <w:r w:rsidRPr="0017029C">
              <w:rPr>
                <w:rFonts w:ascii="Arial Narrow" w:hAnsi="Arial Narrow"/>
                <w:sz w:val="20"/>
                <w:szCs w:val="20"/>
              </w:rPr>
              <w:br/>
              <w:t xml:space="preserve">i jakim sposobem, jest Miejski Ośrodek Pomocy Społecznej w Rumi.  </w:t>
            </w:r>
          </w:p>
          <w:p w:rsidR="005D02A3" w:rsidRPr="0017029C" w:rsidRDefault="005D02A3" w:rsidP="006658BE">
            <w:pPr>
              <w:pStyle w:val="Akapitzlist"/>
              <w:numPr>
                <w:ilvl w:val="0"/>
                <w:numId w:val="9"/>
              </w:numPr>
              <w:shd w:val="clear" w:color="auto" w:fill="FFFFFF"/>
              <w:tabs>
                <w:tab w:val="left" w:pos="284"/>
              </w:tabs>
              <w:ind w:left="0" w:firstLine="0"/>
              <w:jc w:val="both"/>
              <w:rPr>
                <w:rStyle w:val="Hipercze"/>
                <w:rFonts w:ascii="Arial Narrow" w:hAnsi="Arial Narrow" w:cs="Arial"/>
                <w:sz w:val="20"/>
                <w:szCs w:val="20"/>
                <w:shd w:val="clear" w:color="auto" w:fill="FFFFFF"/>
              </w:rPr>
            </w:pPr>
            <w:r w:rsidRPr="0017029C">
              <w:rPr>
                <w:rFonts w:ascii="Arial Narrow" w:eastAsia="Calibri" w:hAnsi="Arial Narrow"/>
                <w:sz w:val="20"/>
                <w:szCs w:val="20"/>
              </w:rPr>
              <w:t xml:space="preserve">adres korespondencyjny ul. Ślusarska 2; </w:t>
            </w:r>
            <w:r w:rsidRPr="0017029C">
              <w:rPr>
                <w:rStyle w:val="Hipercze"/>
                <w:rFonts w:ascii="Arial Narrow" w:hAnsi="Arial Narrow" w:cs="Arial"/>
                <w:sz w:val="20"/>
                <w:szCs w:val="20"/>
                <w:shd w:val="clear" w:color="auto" w:fill="FFFFFF"/>
              </w:rPr>
              <w:t xml:space="preserve">84-230 Rumia;  </w:t>
            </w:r>
          </w:p>
          <w:p w:rsidR="005D02A3" w:rsidRPr="0017029C" w:rsidRDefault="005D02A3" w:rsidP="006658BE">
            <w:pPr>
              <w:pStyle w:val="Akapitzlist"/>
              <w:numPr>
                <w:ilvl w:val="0"/>
                <w:numId w:val="9"/>
              </w:numPr>
              <w:shd w:val="clear" w:color="auto" w:fill="FFFFFF"/>
              <w:tabs>
                <w:tab w:val="left" w:pos="284"/>
              </w:tabs>
              <w:ind w:left="0" w:firstLine="0"/>
              <w:jc w:val="both"/>
              <w:rPr>
                <w:rStyle w:val="Hipercze"/>
                <w:rFonts w:ascii="Arial Narrow" w:hAnsi="Arial Narrow" w:cs="Arial"/>
                <w:sz w:val="20"/>
                <w:szCs w:val="20"/>
                <w:shd w:val="clear" w:color="auto" w:fill="FFFFFF"/>
              </w:rPr>
            </w:pPr>
            <w:r w:rsidRPr="0017029C">
              <w:rPr>
                <w:rStyle w:val="Hipercze"/>
                <w:rFonts w:ascii="Arial Narrow" w:hAnsi="Arial Narrow" w:cs="Arial"/>
                <w:sz w:val="20"/>
                <w:szCs w:val="20"/>
                <w:shd w:val="clear" w:color="auto" w:fill="FFFFFF"/>
              </w:rPr>
              <w:t>numer telefonu  (58) 58 671 05 56;</w:t>
            </w:r>
          </w:p>
          <w:p w:rsidR="005D02A3" w:rsidRPr="0017029C" w:rsidRDefault="005D02A3" w:rsidP="006658BE">
            <w:pPr>
              <w:pStyle w:val="Akapitzlist"/>
              <w:numPr>
                <w:ilvl w:val="0"/>
                <w:numId w:val="9"/>
              </w:numPr>
              <w:shd w:val="clear" w:color="auto" w:fill="FFFFFF"/>
              <w:tabs>
                <w:tab w:val="left" w:pos="284"/>
              </w:tabs>
              <w:ind w:left="284" w:hanging="284"/>
              <w:jc w:val="both"/>
              <w:rPr>
                <w:rStyle w:val="Hipercze"/>
                <w:rFonts w:ascii="Arial Narrow" w:hAnsi="Arial Narrow" w:cs="Arial"/>
                <w:sz w:val="20"/>
                <w:szCs w:val="20"/>
                <w:shd w:val="clear" w:color="auto" w:fill="FFFFFF"/>
              </w:rPr>
            </w:pPr>
            <w:r w:rsidRPr="0017029C">
              <w:rPr>
                <w:rStyle w:val="Hipercze"/>
                <w:rFonts w:ascii="Arial Narrow" w:hAnsi="Arial Narrow" w:cs="Arial"/>
                <w:sz w:val="20"/>
                <w:szCs w:val="20"/>
                <w:shd w:val="clear" w:color="auto" w:fill="FFFFFF"/>
              </w:rPr>
              <w:t>możliwe jest również skorzystanie z </w:t>
            </w:r>
            <w:hyperlink r:id="rId8" w:tgtFrame="_blank" w:history="1">
              <w:r w:rsidRPr="0017029C">
                <w:rPr>
                  <w:rStyle w:val="Hipercze"/>
                  <w:rFonts w:ascii="Arial Narrow" w:hAnsi="Arial Narrow" w:cs="Arial"/>
                  <w:sz w:val="20"/>
                  <w:szCs w:val="20"/>
                  <w:shd w:val="clear" w:color="auto" w:fill="FFFFFF"/>
                </w:rPr>
                <w:t>elektronicznej skrzynki podawczej ePUAP</w:t>
              </w:r>
            </w:hyperlink>
            <w:r w:rsidRPr="0017029C">
              <w:rPr>
                <w:rStyle w:val="Hipercze"/>
                <w:rFonts w:ascii="Arial Narrow" w:hAnsi="Arial Narrow" w:cs="Arial"/>
                <w:sz w:val="20"/>
                <w:szCs w:val="20"/>
                <w:shd w:val="clear" w:color="auto" w:fill="FFFFFF"/>
              </w:rPr>
              <w:t>: adres skrzynki    /MOPSRUMIA/SkrytkaESP</w:t>
            </w:r>
          </w:p>
          <w:p w:rsidR="005D02A3" w:rsidRPr="0017029C" w:rsidRDefault="005D02A3" w:rsidP="006658BE">
            <w:pPr>
              <w:pStyle w:val="Akapitzlist"/>
              <w:numPr>
                <w:ilvl w:val="0"/>
                <w:numId w:val="9"/>
              </w:numPr>
              <w:shd w:val="clear" w:color="auto" w:fill="FFFFFF"/>
              <w:tabs>
                <w:tab w:val="left" w:pos="284"/>
              </w:tabs>
              <w:ind w:left="284" w:hanging="284"/>
              <w:jc w:val="both"/>
              <w:rPr>
                <w:rStyle w:val="Hipercze"/>
                <w:rFonts w:ascii="Arial Narrow" w:hAnsi="Arial Narrow" w:cs="Arial"/>
                <w:sz w:val="20"/>
                <w:szCs w:val="20"/>
                <w:shd w:val="clear" w:color="auto" w:fill="FFFFFF"/>
              </w:rPr>
            </w:pPr>
            <w:r w:rsidRPr="0017029C">
              <w:rPr>
                <w:rStyle w:val="Hipercze"/>
                <w:rFonts w:ascii="Arial Narrow" w:hAnsi="Arial Narrow" w:cs="Arial"/>
                <w:sz w:val="20"/>
                <w:szCs w:val="20"/>
                <w:shd w:val="clear" w:color="auto" w:fill="FFFFFF"/>
              </w:rPr>
              <w:t xml:space="preserve">niezależnie od wprowadzonego kanału komunikacji poprzez skrzynkę podawczą osoby, które nie dysponują środkami do składania kwalifikowanego podpisu elektronicznego lub podpisu elektronicznego potwierdzonego profilem zaufanym ePUAP, w sprawach danych osobowych mogą korzystać z poczty e-mail  </w:t>
            </w:r>
            <w:hyperlink r:id="rId9" w:history="1">
              <w:r w:rsidRPr="0017029C">
                <w:rPr>
                  <w:rStyle w:val="Hipercze"/>
                  <w:rFonts w:ascii="Arial Narrow" w:hAnsi="Arial Narrow" w:cs="Arial"/>
                  <w:color w:val="5B9BD5" w:themeColor="accent1"/>
                  <w:sz w:val="20"/>
                  <w:szCs w:val="20"/>
                  <w:shd w:val="clear" w:color="auto" w:fill="FFFFFF"/>
                </w:rPr>
                <w:t>sekretariat@mops.rumia.pl</w:t>
              </w:r>
            </w:hyperlink>
            <w:r w:rsidRPr="0017029C">
              <w:rPr>
                <w:rStyle w:val="Hipercze"/>
                <w:rFonts w:ascii="Arial Narrow" w:hAnsi="Arial Narrow" w:cs="Arial"/>
                <w:sz w:val="20"/>
                <w:szCs w:val="20"/>
                <w:shd w:val="clear" w:color="auto" w:fill="FFFFFF"/>
              </w:rPr>
              <w:t xml:space="preserve"> </w:t>
            </w:r>
          </w:p>
          <w:p w:rsidR="005D02A3" w:rsidRPr="0017029C" w:rsidRDefault="005D02A3" w:rsidP="006658BE">
            <w:pPr>
              <w:jc w:val="both"/>
              <w:rPr>
                <w:rFonts w:ascii="Arial Narrow" w:hAnsi="Arial Narrow"/>
                <w:b/>
                <w:sz w:val="20"/>
                <w:szCs w:val="20"/>
              </w:rPr>
            </w:pPr>
            <w:r w:rsidRPr="0017029C">
              <w:rPr>
                <w:rFonts w:ascii="Arial Narrow" w:hAnsi="Arial Narrow"/>
                <w:b/>
                <w:sz w:val="20"/>
                <w:szCs w:val="20"/>
              </w:rPr>
              <w:t>Inspektor ochrony danych</w:t>
            </w:r>
          </w:p>
          <w:p w:rsidR="005D02A3" w:rsidRPr="0017029C" w:rsidRDefault="005D02A3" w:rsidP="006658BE">
            <w:pPr>
              <w:jc w:val="both"/>
              <w:rPr>
                <w:rFonts w:ascii="Arial Narrow" w:hAnsi="Arial Narrow"/>
                <w:color w:val="5B9BD5" w:themeColor="accent1"/>
                <w:sz w:val="20"/>
                <w:szCs w:val="20"/>
                <w:u w:val="single"/>
              </w:rPr>
            </w:pPr>
            <w:r w:rsidRPr="0017029C">
              <w:rPr>
                <w:rFonts w:ascii="Arial Narrow" w:hAnsi="Arial Narrow"/>
                <w:sz w:val="20"/>
                <w:szCs w:val="20"/>
              </w:rPr>
              <w:t xml:space="preserve">We wszystkich sprawach dotyczących ochrony danych osobowych, macie Państwo prawo kontaktować się z naszym Inspektorem ochrony danych na adres mailowy: </w:t>
            </w:r>
            <w:hyperlink r:id="rId10" w:history="1">
              <w:r w:rsidRPr="0017029C">
                <w:rPr>
                  <w:rFonts w:ascii="Arial Narrow" w:hAnsi="Arial Narrow"/>
                  <w:color w:val="5B9BD5" w:themeColor="accent1"/>
                  <w:sz w:val="20"/>
                  <w:szCs w:val="20"/>
                  <w:u w:val="single"/>
                </w:rPr>
                <w:t>iodo@mops.rumia.pl</w:t>
              </w:r>
            </w:hyperlink>
          </w:p>
          <w:p w:rsidR="005D02A3" w:rsidRPr="0017029C" w:rsidRDefault="005D02A3" w:rsidP="006658BE">
            <w:pPr>
              <w:spacing w:before="120"/>
              <w:jc w:val="both"/>
              <w:rPr>
                <w:rFonts w:ascii="Arial Narrow" w:hAnsi="Arial Narrow"/>
                <w:b/>
                <w:sz w:val="20"/>
                <w:szCs w:val="20"/>
              </w:rPr>
            </w:pPr>
            <w:r w:rsidRPr="0017029C">
              <w:rPr>
                <w:rFonts w:ascii="Arial Narrow" w:hAnsi="Arial Narrow"/>
                <w:b/>
                <w:sz w:val="20"/>
                <w:szCs w:val="20"/>
              </w:rPr>
              <w:t>Cel przetwarzania</w:t>
            </w:r>
          </w:p>
          <w:p w:rsidR="005D02A3" w:rsidRPr="0017029C" w:rsidRDefault="005D02A3" w:rsidP="006658BE">
            <w:pPr>
              <w:jc w:val="both"/>
              <w:rPr>
                <w:rFonts w:ascii="Arial Narrow" w:hAnsi="Arial Narrow"/>
                <w:sz w:val="20"/>
                <w:szCs w:val="20"/>
              </w:rPr>
            </w:pPr>
            <w:r w:rsidRPr="0017029C">
              <w:rPr>
                <w:rFonts w:ascii="Arial Narrow" w:hAnsi="Arial Narrow"/>
                <w:sz w:val="20"/>
                <w:szCs w:val="20"/>
              </w:rPr>
              <w:t xml:space="preserve">Celem przetwarzania </w:t>
            </w:r>
            <w:bookmarkStart w:id="0" w:name="_Hlk7350689"/>
            <w:r w:rsidRPr="0017029C">
              <w:rPr>
                <w:rFonts w:ascii="Arial Narrow" w:hAnsi="Arial Narrow"/>
                <w:sz w:val="20"/>
                <w:szCs w:val="20"/>
              </w:rPr>
              <w:t xml:space="preserve">Państwa danych osobowych </w:t>
            </w:r>
            <w:bookmarkEnd w:id="0"/>
            <w:r w:rsidRPr="0017029C">
              <w:rPr>
                <w:rFonts w:ascii="Arial Narrow" w:hAnsi="Arial Narrow"/>
                <w:sz w:val="20"/>
                <w:szCs w:val="20"/>
              </w:rPr>
              <w:t>jest udział w Programie Ministra Rodziny</w:t>
            </w:r>
            <w:r w:rsidR="00AF58C6">
              <w:rPr>
                <w:rFonts w:ascii="Arial Narrow" w:hAnsi="Arial Narrow"/>
                <w:sz w:val="20"/>
                <w:szCs w:val="20"/>
              </w:rPr>
              <w:t xml:space="preserve"> i Polityki Społecznej „Opieka wytchnieniowa </w:t>
            </w:r>
            <w:r w:rsidRPr="0017029C">
              <w:rPr>
                <w:rFonts w:ascii="Arial Narrow" w:hAnsi="Arial Narrow"/>
                <w:sz w:val="20"/>
                <w:szCs w:val="20"/>
              </w:rPr>
              <w:t>” – edycja 2023.</w:t>
            </w:r>
          </w:p>
          <w:p w:rsidR="005D02A3" w:rsidRPr="0017029C" w:rsidRDefault="005D02A3" w:rsidP="006658BE">
            <w:pPr>
              <w:spacing w:before="120"/>
              <w:jc w:val="both"/>
              <w:rPr>
                <w:rFonts w:ascii="Arial Narrow" w:hAnsi="Arial Narrow"/>
                <w:b/>
                <w:sz w:val="20"/>
                <w:szCs w:val="20"/>
              </w:rPr>
            </w:pPr>
            <w:r w:rsidRPr="0017029C">
              <w:rPr>
                <w:rFonts w:ascii="Arial Narrow" w:hAnsi="Arial Narrow"/>
                <w:b/>
                <w:sz w:val="20"/>
                <w:szCs w:val="20"/>
              </w:rPr>
              <w:t>Podstawa przetwarzania danych</w:t>
            </w:r>
          </w:p>
          <w:p w:rsidR="005D02A3" w:rsidRPr="0017029C" w:rsidRDefault="005D02A3" w:rsidP="005D02A3">
            <w:pPr>
              <w:pStyle w:val="Akapitzlist"/>
              <w:ind w:left="0"/>
              <w:jc w:val="both"/>
              <w:rPr>
                <w:rFonts w:ascii="Arial Narrow" w:hAnsi="Arial Narrow" w:cs="Calibri"/>
                <w:sz w:val="20"/>
                <w:szCs w:val="20"/>
              </w:rPr>
            </w:pPr>
            <w:r w:rsidRPr="0017029C">
              <w:rPr>
                <w:rFonts w:ascii="Arial Narrow" w:hAnsi="Arial Narrow"/>
                <w:sz w:val="20"/>
                <w:szCs w:val="20"/>
              </w:rPr>
              <w:t xml:space="preserve">Państwa dane osobowe przetwarzamy na podstawie art. 6 ust. 1 lit. </w:t>
            </w:r>
            <w:r>
              <w:rPr>
                <w:rFonts w:ascii="Arial Narrow" w:hAnsi="Arial Narrow"/>
                <w:sz w:val="20"/>
                <w:szCs w:val="20"/>
              </w:rPr>
              <w:t xml:space="preserve">c, art. 6 ust. 1 lit. </w:t>
            </w:r>
            <w:r w:rsidRPr="0017029C">
              <w:rPr>
                <w:rFonts w:ascii="Arial Narrow" w:hAnsi="Arial Narrow"/>
                <w:sz w:val="20"/>
                <w:szCs w:val="20"/>
              </w:rPr>
              <w:t xml:space="preserve">e  </w:t>
            </w:r>
            <w:r>
              <w:rPr>
                <w:rFonts w:ascii="Arial Narrow" w:hAnsi="Arial Narrow"/>
                <w:sz w:val="20"/>
                <w:szCs w:val="20"/>
              </w:rPr>
              <w:t xml:space="preserve">oraz art. 9 ust. 2 lit. g </w:t>
            </w:r>
            <w:r w:rsidRPr="0017029C">
              <w:rPr>
                <w:rFonts w:ascii="Arial Narrow" w:hAnsi="Arial Narrow"/>
                <w:sz w:val="20"/>
                <w:szCs w:val="20"/>
              </w:rPr>
              <w:t xml:space="preserve">RODO tj. w związku z zdaniami realizowanymi w interesie publicznym wynikającymi z Programu Ministra Rodziny i Polityki Społecznej </w:t>
            </w:r>
            <w:bookmarkStart w:id="1" w:name="_Hlk34413532"/>
            <w:r w:rsidR="00AF58C6">
              <w:rPr>
                <w:rFonts w:ascii="Arial Narrow" w:hAnsi="Arial Narrow"/>
                <w:sz w:val="20"/>
                <w:szCs w:val="20"/>
              </w:rPr>
              <w:t>„Opieka wytchnieniowa</w:t>
            </w:r>
            <w:r w:rsidRPr="0017029C">
              <w:rPr>
                <w:rFonts w:ascii="Arial Narrow" w:hAnsi="Arial Narrow"/>
                <w:sz w:val="20"/>
                <w:szCs w:val="20"/>
              </w:rPr>
              <w:t xml:space="preserve">” – edycja </w:t>
            </w:r>
            <w:bookmarkEnd w:id="1"/>
            <w:r w:rsidRPr="0017029C">
              <w:rPr>
                <w:rFonts w:ascii="Arial Narrow" w:hAnsi="Arial Narrow"/>
                <w:sz w:val="20"/>
                <w:szCs w:val="20"/>
              </w:rPr>
              <w:t xml:space="preserve">2023 oraz </w:t>
            </w:r>
            <w:r>
              <w:rPr>
                <w:rFonts w:ascii="Arial Narrow" w:hAnsi="Arial Narrow"/>
                <w:sz w:val="20"/>
                <w:szCs w:val="20"/>
              </w:rPr>
              <w:t>realizacją</w:t>
            </w:r>
            <w:r w:rsidRPr="0017029C">
              <w:rPr>
                <w:rFonts w:ascii="Arial Narrow" w:hAnsi="Arial Narrow"/>
                <w:sz w:val="20"/>
                <w:szCs w:val="20"/>
              </w:rPr>
              <w:t xml:space="preserve"> ustaw</w:t>
            </w:r>
            <w:r>
              <w:rPr>
                <w:rFonts w:ascii="Arial Narrow" w:hAnsi="Arial Narrow"/>
                <w:sz w:val="20"/>
                <w:szCs w:val="20"/>
              </w:rPr>
              <w:t>y</w:t>
            </w:r>
            <w:r w:rsidRPr="0017029C">
              <w:rPr>
                <w:rFonts w:ascii="Arial Narrow" w:hAnsi="Arial Narrow"/>
                <w:sz w:val="20"/>
                <w:szCs w:val="20"/>
              </w:rPr>
              <w:t xml:space="preserve"> z dnia 12 marca  2004 r. o pomocy społecznej.</w:t>
            </w:r>
          </w:p>
          <w:p w:rsidR="005D02A3" w:rsidRPr="0017029C" w:rsidRDefault="005D02A3" w:rsidP="006658BE">
            <w:pPr>
              <w:spacing w:before="120"/>
              <w:jc w:val="both"/>
              <w:rPr>
                <w:rFonts w:ascii="Arial Narrow" w:hAnsi="Arial Narrow"/>
                <w:b/>
                <w:sz w:val="20"/>
                <w:szCs w:val="20"/>
              </w:rPr>
            </w:pPr>
            <w:r w:rsidRPr="0017029C">
              <w:rPr>
                <w:rFonts w:ascii="Arial Narrow" w:hAnsi="Arial Narrow"/>
                <w:b/>
                <w:sz w:val="20"/>
                <w:szCs w:val="20"/>
              </w:rPr>
              <w:t>Okres przechowywania danych</w:t>
            </w:r>
          </w:p>
          <w:p w:rsidR="005D02A3" w:rsidRPr="0017029C" w:rsidRDefault="005D02A3" w:rsidP="006658BE">
            <w:pPr>
              <w:pStyle w:val="Akapitzlist"/>
              <w:ind w:left="0"/>
              <w:jc w:val="both"/>
              <w:rPr>
                <w:rFonts w:ascii="Arial Narrow" w:hAnsi="Arial Narrow"/>
                <w:sz w:val="20"/>
                <w:szCs w:val="20"/>
              </w:rPr>
            </w:pPr>
            <w:r w:rsidRPr="0017029C">
              <w:rPr>
                <w:rFonts w:ascii="Arial Narrow" w:hAnsi="Arial Narrow"/>
                <w:sz w:val="20"/>
                <w:szCs w:val="20"/>
              </w:rPr>
              <w:t>Państwa dane osobowe będą przechowywane przez 5 lat licząc od dnia zakończenia realizacji Programu Ministra Rodziny i Polityki Społ</w:t>
            </w:r>
            <w:r w:rsidR="00AF58C6">
              <w:rPr>
                <w:rFonts w:ascii="Arial Narrow" w:hAnsi="Arial Narrow"/>
                <w:sz w:val="20"/>
                <w:szCs w:val="20"/>
              </w:rPr>
              <w:t>ecznej „Opieka wytchnieniowa</w:t>
            </w:r>
            <w:r w:rsidRPr="0017029C">
              <w:rPr>
                <w:rFonts w:ascii="Arial Narrow" w:hAnsi="Arial Narrow"/>
                <w:sz w:val="20"/>
                <w:szCs w:val="20"/>
              </w:rPr>
              <w:t>” – edycja 2023.</w:t>
            </w:r>
          </w:p>
          <w:p w:rsidR="005D02A3" w:rsidRPr="0017029C" w:rsidRDefault="005D02A3" w:rsidP="006658BE">
            <w:pPr>
              <w:pStyle w:val="Akapitzlist"/>
              <w:ind w:left="0"/>
              <w:jc w:val="both"/>
              <w:rPr>
                <w:rFonts w:ascii="Arial Narrow" w:hAnsi="Arial Narrow" w:cs="Calibri"/>
                <w:sz w:val="20"/>
                <w:szCs w:val="20"/>
              </w:rPr>
            </w:pPr>
          </w:p>
          <w:p w:rsidR="005D02A3" w:rsidRPr="0017029C" w:rsidRDefault="005D02A3" w:rsidP="006658BE">
            <w:pPr>
              <w:pStyle w:val="Akapitzlist"/>
              <w:ind w:hanging="720"/>
              <w:jc w:val="both"/>
              <w:rPr>
                <w:rFonts w:ascii="Arial Narrow" w:hAnsi="Arial Narrow"/>
                <w:b/>
                <w:color w:val="FF0000"/>
                <w:sz w:val="20"/>
                <w:szCs w:val="20"/>
              </w:rPr>
            </w:pPr>
            <w:r w:rsidRPr="0017029C">
              <w:rPr>
                <w:rFonts w:ascii="Arial Narrow" w:hAnsi="Arial Narrow"/>
                <w:b/>
                <w:sz w:val="20"/>
                <w:szCs w:val="20"/>
              </w:rPr>
              <w:t>Źródło danych</w:t>
            </w:r>
          </w:p>
          <w:p w:rsidR="005D02A3" w:rsidRPr="0017029C" w:rsidRDefault="005D02A3" w:rsidP="006658BE">
            <w:pPr>
              <w:jc w:val="both"/>
              <w:rPr>
                <w:rFonts w:ascii="Arial Narrow" w:hAnsi="Arial Narrow"/>
                <w:bCs/>
                <w:sz w:val="20"/>
                <w:szCs w:val="20"/>
              </w:rPr>
            </w:pPr>
            <w:r w:rsidRPr="0017029C">
              <w:rPr>
                <w:rFonts w:ascii="Arial Narrow" w:hAnsi="Arial Narrow"/>
                <w:bCs/>
                <w:sz w:val="20"/>
                <w:szCs w:val="20"/>
              </w:rPr>
              <w:t>Źródłem pochodzenia Państwa danych osobowych mogą być Państwo jako wnioskodawcy rodzice, opiekunowie oraz osoby zgłaszające Państwa do programu, osoby zatrudnione/świadcz</w:t>
            </w:r>
            <w:r w:rsidR="00AF58C6">
              <w:rPr>
                <w:rFonts w:ascii="Arial Narrow" w:hAnsi="Arial Narrow"/>
                <w:bCs/>
                <w:sz w:val="20"/>
                <w:szCs w:val="20"/>
              </w:rPr>
              <w:t>ące/realizujące usługi opieki wytchnieniowej</w:t>
            </w:r>
            <w:r w:rsidRPr="0017029C">
              <w:rPr>
                <w:rFonts w:ascii="Arial Narrow" w:hAnsi="Arial Narrow"/>
                <w:bCs/>
                <w:sz w:val="20"/>
                <w:szCs w:val="20"/>
              </w:rPr>
              <w:t>.</w:t>
            </w:r>
          </w:p>
          <w:p w:rsidR="005D02A3" w:rsidRPr="0017029C" w:rsidRDefault="005D02A3" w:rsidP="006658BE">
            <w:pPr>
              <w:jc w:val="both"/>
              <w:rPr>
                <w:rFonts w:ascii="Arial Narrow" w:hAnsi="Arial Narrow"/>
                <w:b/>
                <w:sz w:val="20"/>
                <w:szCs w:val="20"/>
              </w:rPr>
            </w:pPr>
            <w:r w:rsidRPr="0017029C">
              <w:rPr>
                <w:rFonts w:ascii="Arial Narrow" w:hAnsi="Arial Narrow"/>
                <w:b/>
                <w:sz w:val="20"/>
                <w:szCs w:val="20"/>
              </w:rPr>
              <w:t>Zakres danych</w:t>
            </w:r>
          </w:p>
          <w:p w:rsidR="0069207C" w:rsidRPr="00DA54A3" w:rsidRDefault="0069207C" w:rsidP="0069207C">
            <w:pPr>
              <w:jc w:val="both"/>
              <w:rPr>
                <w:rFonts w:ascii="Arial Narrow" w:hAnsi="Arial Narrow"/>
                <w:bCs/>
                <w:color w:val="000000" w:themeColor="text1"/>
                <w:sz w:val="20"/>
                <w:szCs w:val="20"/>
              </w:rPr>
            </w:pPr>
            <w:r w:rsidRPr="00DA54A3">
              <w:rPr>
                <w:rFonts w:ascii="Arial Narrow" w:hAnsi="Arial Narrow"/>
                <w:bCs/>
                <w:color w:val="000000" w:themeColor="text1"/>
                <w:sz w:val="20"/>
                <w:szCs w:val="20"/>
              </w:rPr>
              <w:t>Zakres</w:t>
            </w:r>
            <w:r>
              <w:rPr>
                <w:rFonts w:ascii="Arial Narrow" w:hAnsi="Arial Narrow"/>
                <w:bCs/>
                <w:color w:val="000000" w:themeColor="text1"/>
                <w:sz w:val="20"/>
                <w:szCs w:val="20"/>
              </w:rPr>
              <w:t xml:space="preserve"> danych kandydata </w:t>
            </w:r>
            <w:r w:rsidRPr="002469CD">
              <w:rPr>
                <w:rFonts w:ascii="Arial Narrow" w:hAnsi="Arial Narrow"/>
                <w:bCs/>
                <w:color w:val="000000" w:themeColor="text1"/>
                <w:sz w:val="20"/>
                <w:szCs w:val="20"/>
              </w:rPr>
              <w:t>na osobę, która będzie świadczyć usługę opieki wytchnieniowej</w:t>
            </w:r>
            <w:r>
              <w:rPr>
                <w:rFonts w:ascii="Arial Narrow" w:hAnsi="Arial Narrow"/>
                <w:bCs/>
                <w:color w:val="000000" w:themeColor="text1"/>
                <w:sz w:val="20"/>
                <w:szCs w:val="20"/>
              </w:rPr>
              <w:t xml:space="preserve">, </w:t>
            </w:r>
            <w:r w:rsidRPr="00DA54A3">
              <w:rPr>
                <w:rFonts w:ascii="Arial Narrow" w:hAnsi="Arial Narrow"/>
                <w:bCs/>
                <w:color w:val="000000" w:themeColor="text1"/>
                <w:sz w:val="20"/>
                <w:szCs w:val="20"/>
              </w:rPr>
              <w:t>na wstępnym etapie zgłoszenia się do Programu: imię, nazwisko, numer telefonu, inne dane kontaktowe.</w:t>
            </w:r>
          </w:p>
          <w:p w:rsidR="005D02A3" w:rsidRPr="002469CD" w:rsidRDefault="005D02A3" w:rsidP="006658BE">
            <w:pPr>
              <w:spacing w:before="120"/>
              <w:jc w:val="both"/>
              <w:rPr>
                <w:rFonts w:ascii="Arial Narrow" w:hAnsi="Arial Narrow"/>
                <w:b/>
                <w:sz w:val="20"/>
                <w:szCs w:val="20"/>
              </w:rPr>
            </w:pPr>
            <w:r w:rsidRPr="0017029C">
              <w:rPr>
                <w:rFonts w:ascii="Arial Narrow" w:hAnsi="Arial Narrow"/>
                <w:b/>
                <w:sz w:val="20"/>
                <w:szCs w:val="20"/>
              </w:rPr>
              <w:t>Odb</w:t>
            </w:r>
            <w:r w:rsidRPr="002469CD">
              <w:rPr>
                <w:rFonts w:ascii="Arial Narrow" w:hAnsi="Arial Narrow"/>
                <w:b/>
                <w:sz w:val="20"/>
                <w:szCs w:val="20"/>
              </w:rPr>
              <w:t>iorcy danych</w:t>
            </w:r>
          </w:p>
          <w:p w:rsidR="005D02A3" w:rsidRPr="002469CD" w:rsidRDefault="005D02A3" w:rsidP="006658BE">
            <w:pPr>
              <w:pStyle w:val="Akapitzlist"/>
              <w:ind w:left="0"/>
              <w:jc w:val="both"/>
              <w:rPr>
                <w:rFonts w:ascii="Arial Narrow" w:hAnsi="Arial Narrow"/>
                <w:sz w:val="20"/>
                <w:szCs w:val="20"/>
              </w:rPr>
            </w:pPr>
            <w:r w:rsidRPr="002469CD">
              <w:rPr>
                <w:rFonts w:ascii="Arial Narrow" w:hAnsi="Arial Narrow"/>
                <w:sz w:val="20"/>
                <w:szCs w:val="20"/>
              </w:rPr>
              <w:t>Odbiorcami Państwa danych osobowych są podmioty uprawnione do ujawnienia im danych na mocy przepi</w:t>
            </w:r>
            <w:r w:rsidR="00AF58C6" w:rsidRPr="002469CD">
              <w:rPr>
                <w:rFonts w:ascii="Arial Narrow" w:hAnsi="Arial Narrow"/>
                <w:sz w:val="20"/>
                <w:szCs w:val="20"/>
              </w:rPr>
              <w:t xml:space="preserve">sów prawa </w:t>
            </w:r>
            <w:r w:rsidRPr="002469CD">
              <w:rPr>
                <w:rFonts w:ascii="Arial Narrow" w:hAnsi="Arial Narrow"/>
                <w:sz w:val="20"/>
                <w:szCs w:val="20"/>
              </w:rPr>
              <w:t>oraz podmiot</w:t>
            </w:r>
            <w:r w:rsidR="0069207C" w:rsidRPr="002469CD">
              <w:rPr>
                <w:rFonts w:ascii="Arial Narrow" w:hAnsi="Arial Narrow"/>
                <w:sz w:val="20"/>
                <w:szCs w:val="20"/>
              </w:rPr>
              <w:t>y realizujące</w:t>
            </w:r>
            <w:r w:rsidRPr="002469CD">
              <w:rPr>
                <w:rFonts w:ascii="Arial Narrow" w:hAnsi="Arial Narrow"/>
                <w:sz w:val="20"/>
                <w:szCs w:val="20"/>
              </w:rPr>
              <w:t xml:space="preserve"> zadania administratora na podstawie umów cywilnoprawnych.</w:t>
            </w:r>
          </w:p>
          <w:p w:rsidR="005D02A3" w:rsidRPr="0017029C" w:rsidRDefault="005D02A3" w:rsidP="006658BE">
            <w:pPr>
              <w:pStyle w:val="Akapitzlist"/>
              <w:ind w:left="0"/>
              <w:jc w:val="both"/>
              <w:rPr>
                <w:rFonts w:ascii="Arial Narrow" w:hAnsi="Arial Narrow"/>
                <w:sz w:val="20"/>
                <w:szCs w:val="20"/>
              </w:rPr>
            </w:pPr>
            <w:r w:rsidRPr="002469CD">
              <w:rPr>
                <w:rFonts w:ascii="Arial Narrow" w:hAnsi="Arial Narrow"/>
                <w:sz w:val="20"/>
                <w:szCs w:val="20"/>
              </w:rPr>
              <w:t>Dane osób fizycznych przetwarzane przez Administratora, w szczególności dane osób świadczących</w:t>
            </w:r>
            <w:r w:rsidR="00AF58C6" w:rsidRPr="002469CD">
              <w:rPr>
                <w:rFonts w:ascii="Arial Narrow" w:hAnsi="Arial Narrow"/>
                <w:sz w:val="20"/>
                <w:szCs w:val="20"/>
              </w:rPr>
              <w:t xml:space="preserve">/realizujących </w:t>
            </w:r>
            <w:r w:rsidR="0069207C" w:rsidRPr="002469CD">
              <w:rPr>
                <w:rFonts w:ascii="Arial Narrow" w:hAnsi="Arial Narrow"/>
                <w:color w:val="000000" w:themeColor="text1"/>
                <w:sz w:val="20"/>
                <w:szCs w:val="20"/>
              </w:rPr>
              <w:t xml:space="preserve">usługi opieki wytchnieniowej </w:t>
            </w:r>
            <w:r w:rsidRPr="002469CD">
              <w:rPr>
                <w:rFonts w:ascii="Arial Narrow" w:hAnsi="Arial Narrow"/>
                <w:sz w:val="20"/>
                <w:szCs w:val="20"/>
              </w:rPr>
              <w:t>na</w:t>
            </w:r>
            <w:r w:rsidRPr="0017029C">
              <w:rPr>
                <w:rFonts w:ascii="Arial Narrow" w:hAnsi="Arial Narrow"/>
                <w:sz w:val="20"/>
                <w:szCs w:val="20"/>
              </w:rPr>
              <w:t xml:space="preserve"> rzecz uczestników Programu lub opiekunów prawnych mogą być udostępniane Ministrowi Rodziny i Polityki Społecznej lub Wojewodzie Pomorskiemu m.in. do celów sprawozdawczych czy ko</w:t>
            </w:r>
            <w:bookmarkStart w:id="2" w:name="_GoBack"/>
            <w:bookmarkEnd w:id="2"/>
            <w:r w:rsidRPr="0017029C">
              <w:rPr>
                <w:rFonts w:ascii="Arial Narrow" w:hAnsi="Arial Narrow"/>
                <w:sz w:val="20"/>
                <w:szCs w:val="20"/>
              </w:rPr>
              <w:t>ntrolnych.</w:t>
            </w:r>
          </w:p>
          <w:p w:rsidR="005D02A3" w:rsidRPr="0017029C" w:rsidRDefault="005D02A3" w:rsidP="006658BE">
            <w:pPr>
              <w:spacing w:before="120"/>
              <w:jc w:val="both"/>
              <w:rPr>
                <w:rFonts w:ascii="Arial Narrow" w:hAnsi="Arial Narrow"/>
                <w:b/>
                <w:sz w:val="20"/>
                <w:szCs w:val="20"/>
              </w:rPr>
            </w:pPr>
            <w:r w:rsidRPr="0017029C">
              <w:rPr>
                <w:rFonts w:ascii="Arial Narrow" w:hAnsi="Arial Narrow"/>
                <w:b/>
                <w:sz w:val="20"/>
                <w:szCs w:val="20"/>
              </w:rPr>
              <w:t>Prawa osób</w:t>
            </w:r>
          </w:p>
          <w:p w:rsidR="005D02A3" w:rsidRPr="0017029C" w:rsidRDefault="005D02A3" w:rsidP="006658BE">
            <w:pPr>
              <w:jc w:val="both"/>
              <w:rPr>
                <w:rFonts w:ascii="Arial Narrow" w:hAnsi="Arial Narrow"/>
                <w:sz w:val="20"/>
                <w:szCs w:val="20"/>
              </w:rPr>
            </w:pPr>
            <w:r w:rsidRPr="0017029C">
              <w:rPr>
                <w:rFonts w:ascii="Arial Narrow" w:hAnsi="Arial Narrow"/>
                <w:sz w:val="20"/>
                <w:szCs w:val="20"/>
              </w:rPr>
              <w:t>Macie Państwo prawo do: ochrony swoich danych osobowych, dostępu do nich, uzyskania ich kopii, sprostowania, prawo do usunięcia danych lub ograniczenia ich przetwarzania oraz prawo wniesienia skargi do Prezesa Urzędu Ochrony Danych Osobowych (ul. Stawki 2, 00-193 Warszawa, e-mail: kancelaria@uodo.gov.pl).</w:t>
            </w:r>
          </w:p>
        </w:tc>
      </w:tr>
    </w:tbl>
    <w:p w:rsidR="00BA7F46" w:rsidRPr="00C16A8C" w:rsidRDefault="00BA7F46" w:rsidP="00B93121">
      <w:pPr>
        <w:pStyle w:val="Default"/>
        <w:rPr>
          <w:rFonts w:asciiTheme="minorHAnsi" w:hAnsiTheme="minorHAnsi" w:cstheme="minorHAnsi"/>
          <w:color w:val="auto"/>
          <w:sz w:val="22"/>
          <w:szCs w:val="22"/>
        </w:rPr>
      </w:pPr>
    </w:p>
    <w:p w:rsidR="00087523" w:rsidRPr="00E82383" w:rsidRDefault="00087523">
      <w:pPr>
        <w:spacing w:line="360" w:lineRule="auto"/>
        <w:rPr>
          <w:rFonts w:ascii="Calibri" w:hAnsi="Calibri" w:cs="Calibri"/>
        </w:rPr>
      </w:pPr>
    </w:p>
    <w:sectPr w:rsidR="00087523" w:rsidRPr="00E82383" w:rsidSect="000C59F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BC" w:rsidRDefault="007E73BC" w:rsidP="0061441C">
      <w:pPr>
        <w:spacing w:after="0" w:line="240" w:lineRule="auto"/>
      </w:pPr>
      <w:r>
        <w:separator/>
      </w:r>
    </w:p>
  </w:endnote>
  <w:endnote w:type="continuationSeparator" w:id="0">
    <w:p w:rsidR="007E73BC" w:rsidRDefault="007E73BC" w:rsidP="0061441C">
      <w:pPr>
        <w:spacing w:after="0" w:line="240" w:lineRule="auto"/>
      </w:pPr>
      <w:r>
        <w:continuationSeparator/>
      </w:r>
    </w:p>
  </w:endnote>
  <w:endnote w:type="continuationNotice" w:id="1">
    <w:p w:rsidR="007E73BC" w:rsidRDefault="007E7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18631"/>
      <w:docPartObj>
        <w:docPartGallery w:val="Page Numbers (Bottom of Page)"/>
        <w:docPartUnique/>
      </w:docPartObj>
    </w:sdtPr>
    <w:sdtEndPr/>
    <w:sdtContent>
      <w:p w:rsidR="00A658ED" w:rsidRDefault="00CA4DB7">
        <w:pPr>
          <w:pStyle w:val="Stopka"/>
          <w:jc w:val="right"/>
        </w:pPr>
        <w:r>
          <w:fldChar w:fldCharType="begin"/>
        </w:r>
        <w:r w:rsidR="00A658ED">
          <w:instrText>PAGE   \* MERGEFORMAT</w:instrText>
        </w:r>
        <w:r>
          <w:fldChar w:fldCharType="separate"/>
        </w:r>
        <w:r w:rsidR="002469CD">
          <w:rPr>
            <w:noProof/>
          </w:rPr>
          <w:t>1</w:t>
        </w:r>
        <w:r>
          <w:fldChar w:fldCharType="end"/>
        </w:r>
      </w:p>
    </w:sdtContent>
  </w:sdt>
  <w:p w:rsidR="0061441C" w:rsidRDefault="0061441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BC" w:rsidRDefault="007E73BC" w:rsidP="0061441C">
      <w:pPr>
        <w:spacing w:after="0" w:line="240" w:lineRule="auto"/>
      </w:pPr>
      <w:r>
        <w:separator/>
      </w:r>
    </w:p>
  </w:footnote>
  <w:footnote w:type="continuationSeparator" w:id="0">
    <w:p w:rsidR="007E73BC" w:rsidRDefault="007E73BC" w:rsidP="0061441C">
      <w:pPr>
        <w:spacing w:after="0" w:line="240" w:lineRule="auto"/>
      </w:pPr>
      <w:r>
        <w:continuationSeparator/>
      </w:r>
    </w:p>
  </w:footnote>
  <w:footnote w:type="continuationNotice" w:id="1">
    <w:p w:rsidR="007E73BC" w:rsidRDefault="007E73BC">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6E4"/>
    <w:multiLevelType w:val="hybridMultilevel"/>
    <w:tmpl w:val="E3C21B4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53821"/>
    <w:multiLevelType w:val="hybridMultilevel"/>
    <w:tmpl w:val="60EE1554"/>
    <w:lvl w:ilvl="0" w:tplc="AE161F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465329"/>
    <w:multiLevelType w:val="hybridMultilevel"/>
    <w:tmpl w:val="3B6E7E0C"/>
    <w:lvl w:ilvl="0" w:tplc="04150011">
      <w:start w:val="1"/>
      <w:numFmt w:val="decimal"/>
      <w:lvlText w:val="%1)"/>
      <w:lvlJc w:val="left"/>
      <w:pPr>
        <w:ind w:left="720" w:hanging="360"/>
      </w:pPr>
    </w:lvl>
    <w:lvl w:ilvl="1" w:tplc="2D906D3A">
      <w:start w:val="1"/>
      <w:numFmt w:val="lowerLetter"/>
      <w:lvlText w:val="%2)"/>
      <w:lvlJc w:val="left"/>
      <w:pPr>
        <w:ind w:left="1440" w:hanging="360"/>
      </w:pPr>
      <w:rPr>
        <w:rFonts w:asciiTheme="minorHAnsi" w:hAnsiTheme="minorHAnsi" w:cstheme="minorHAns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36F19"/>
    <w:multiLevelType w:val="hybridMultilevel"/>
    <w:tmpl w:val="9CCA8F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7F237A5"/>
    <w:multiLevelType w:val="hybridMultilevel"/>
    <w:tmpl w:val="320A034C"/>
    <w:lvl w:ilvl="0" w:tplc="CC2EB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D4F714F"/>
    <w:multiLevelType w:val="hybridMultilevel"/>
    <w:tmpl w:val="668A4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64600D"/>
    <w:multiLevelType w:val="hybridMultilevel"/>
    <w:tmpl w:val="A2E81E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6504728"/>
    <w:multiLevelType w:val="hybridMultilevel"/>
    <w:tmpl w:val="B97C5C78"/>
    <w:lvl w:ilvl="0" w:tplc="A578910A">
      <w:start w:val="1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A5E4621"/>
    <w:multiLevelType w:val="hybridMultilevel"/>
    <w:tmpl w:val="8F40077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6"/>
  </w:num>
  <w:num w:numId="5">
    <w:abstractNumId w:val="3"/>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F52FA7"/>
    <w:rsid w:val="00001AFD"/>
    <w:rsid w:val="00024C13"/>
    <w:rsid w:val="00025A01"/>
    <w:rsid w:val="000350D5"/>
    <w:rsid w:val="000442A6"/>
    <w:rsid w:val="00054A86"/>
    <w:rsid w:val="00087523"/>
    <w:rsid w:val="000C3BDC"/>
    <w:rsid w:val="000C5583"/>
    <w:rsid w:val="000C59F9"/>
    <w:rsid w:val="000E02B8"/>
    <w:rsid w:val="000E3401"/>
    <w:rsid w:val="000E3C03"/>
    <w:rsid w:val="000E4530"/>
    <w:rsid w:val="001031D7"/>
    <w:rsid w:val="00103B8B"/>
    <w:rsid w:val="00104394"/>
    <w:rsid w:val="00104C54"/>
    <w:rsid w:val="00105D0E"/>
    <w:rsid w:val="00105F0F"/>
    <w:rsid w:val="00110508"/>
    <w:rsid w:val="0012128F"/>
    <w:rsid w:val="00122AAE"/>
    <w:rsid w:val="0014609B"/>
    <w:rsid w:val="00152CBA"/>
    <w:rsid w:val="00164F79"/>
    <w:rsid w:val="0016541B"/>
    <w:rsid w:val="0017672A"/>
    <w:rsid w:val="00196746"/>
    <w:rsid w:val="001B3BF4"/>
    <w:rsid w:val="001D55EE"/>
    <w:rsid w:val="002129AF"/>
    <w:rsid w:val="002236D8"/>
    <w:rsid w:val="002241F0"/>
    <w:rsid w:val="002435F1"/>
    <w:rsid w:val="002469CD"/>
    <w:rsid w:val="00255B80"/>
    <w:rsid w:val="00265987"/>
    <w:rsid w:val="00284BE4"/>
    <w:rsid w:val="00292DD1"/>
    <w:rsid w:val="00297182"/>
    <w:rsid w:val="002A1A87"/>
    <w:rsid w:val="002A49D3"/>
    <w:rsid w:val="002A7C5A"/>
    <w:rsid w:val="002B7B72"/>
    <w:rsid w:val="002C1BC0"/>
    <w:rsid w:val="002D55AB"/>
    <w:rsid w:val="002D6872"/>
    <w:rsid w:val="002E2153"/>
    <w:rsid w:val="002E3B78"/>
    <w:rsid w:val="002F47FF"/>
    <w:rsid w:val="002F7BED"/>
    <w:rsid w:val="00301415"/>
    <w:rsid w:val="00301A31"/>
    <w:rsid w:val="00303415"/>
    <w:rsid w:val="00311352"/>
    <w:rsid w:val="0031780B"/>
    <w:rsid w:val="003345CF"/>
    <w:rsid w:val="00336B5B"/>
    <w:rsid w:val="00346258"/>
    <w:rsid w:val="00346D32"/>
    <w:rsid w:val="00357B1E"/>
    <w:rsid w:val="003659DF"/>
    <w:rsid w:val="00373430"/>
    <w:rsid w:val="003953BB"/>
    <w:rsid w:val="003977EF"/>
    <w:rsid w:val="003A4722"/>
    <w:rsid w:val="003B6EB4"/>
    <w:rsid w:val="003C13EF"/>
    <w:rsid w:val="003D0337"/>
    <w:rsid w:val="003D5362"/>
    <w:rsid w:val="003D736D"/>
    <w:rsid w:val="003E4358"/>
    <w:rsid w:val="003E5BAA"/>
    <w:rsid w:val="003F3886"/>
    <w:rsid w:val="003F7AC3"/>
    <w:rsid w:val="0040295C"/>
    <w:rsid w:val="00403FC4"/>
    <w:rsid w:val="004104AA"/>
    <w:rsid w:val="0041393B"/>
    <w:rsid w:val="00415F87"/>
    <w:rsid w:val="0042336D"/>
    <w:rsid w:val="00464A1B"/>
    <w:rsid w:val="0047311B"/>
    <w:rsid w:val="00487C6C"/>
    <w:rsid w:val="0049078B"/>
    <w:rsid w:val="00490EA4"/>
    <w:rsid w:val="004A0B6B"/>
    <w:rsid w:val="004B5FD7"/>
    <w:rsid w:val="004B6C39"/>
    <w:rsid w:val="004C375D"/>
    <w:rsid w:val="004E6F21"/>
    <w:rsid w:val="00503B0F"/>
    <w:rsid w:val="005160E3"/>
    <w:rsid w:val="00545AED"/>
    <w:rsid w:val="00564A6E"/>
    <w:rsid w:val="00564F15"/>
    <w:rsid w:val="00566649"/>
    <w:rsid w:val="00566B6A"/>
    <w:rsid w:val="005710D0"/>
    <w:rsid w:val="0057635A"/>
    <w:rsid w:val="005812FF"/>
    <w:rsid w:val="00585795"/>
    <w:rsid w:val="005926CA"/>
    <w:rsid w:val="00597481"/>
    <w:rsid w:val="005A008D"/>
    <w:rsid w:val="005A0FA9"/>
    <w:rsid w:val="005A3630"/>
    <w:rsid w:val="005A76E3"/>
    <w:rsid w:val="005D02A3"/>
    <w:rsid w:val="005D0786"/>
    <w:rsid w:val="005E5AC0"/>
    <w:rsid w:val="005F38F5"/>
    <w:rsid w:val="00606A6D"/>
    <w:rsid w:val="0061441C"/>
    <w:rsid w:val="0062639B"/>
    <w:rsid w:val="0063578B"/>
    <w:rsid w:val="0064710D"/>
    <w:rsid w:val="00655512"/>
    <w:rsid w:val="00656685"/>
    <w:rsid w:val="00664236"/>
    <w:rsid w:val="0067634A"/>
    <w:rsid w:val="00676CEA"/>
    <w:rsid w:val="00683133"/>
    <w:rsid w:val="006832FC"/>
    <w:rsid w:val="0069207C"/>
    <w:rsid w:val="006959C8"/>
    <w:rsid w:val="006B5C9B"/>
    <w:rsid w:val="006C3A26"/>
    <w:rsid w:val="006C6043"/>
    <w:rsid w:val="006D3ADB"/>
    <w:rsid w:val="00714DF5"/>
    <w:rsid w:val="00716BB6"/>
    <w:rsid w:val="00725084"/>
    <w:rsid w:val="00755855"/>
    <w:rsid w:val="00755E5C"/>
    <w:rsid w:val="00766231"/>
    <w:rsid w:val="007874A0"/>
    <w:rsid w:val="0079061F"/>
    <w:rsid w:val="007909E5"/>
    <w:rsid w:val="0079160D"/>
    <w:rsid w:val="007A5624"/>
    <w:rsid w:val="007A61B2"/>
    <w:rsid w:val="007B592E"/>
    <w:rsid w:val="007C7E94"/>
    <w:rsid w:val="007D77F6"/>
    <w:rsid w:val="007E1D27"/>
    <w:rsid w:val="007E73BC"/>
    <w:rsid w:val="00811326"/>
    <w:rsid w:val="00821F1A"/>
    <w:rsid w:val="008263CF"/>
    <w:rsid w:val="008348FB"/>
    <w:rsid w:val="008452C3"/>
    <w:rsid w:val="008601FB"/>
    <w:rsid w:val="00861109"/>
    <w:rsid w:val="00870370"/>
    <w:rsid w:val="008802B6"/>
    <w:rsid w:val="00892DAD"/>
    <w:rsid w:val="0089502A"/>
    <w:rsid w:val="008B0BDC"/>
    <w:rsid w:val="008B1ABB"/>
    <w:rsid w:val="008B6039"/>
    <w:rsid w:val="008C344E"/>
    <w:rsid w:val="008C7E64"/>
    <w:rsid w:val="008D411D"/>
    <w:rsid w:val="008E0276"/>
    <w:rsid w:val="008E33DB"/>
    <w:rsid w:val="00904A8C"/>
    <w:rsid w:val="00916FB8"/>
    <w:rsid w:val="00923FA9"/>
    <w:rsid w:val="00942CF4"/>
    <w:rsid w:val="009626BE"/>
    <w:rsid w:val="00964087"/>
    <w:rsid w:val="00966D29"/>
    <w:rsid w:val="00987057"/>
    <w:rsid w:val="009A42E9"/>
    <w:rsid w:val="009B41BD"/>
    <w:rsid w:val="009B6A2F"/>
    <w:rsid w:val="009D17AA"/>
    <w:rsid w:val="009E1E3B"/>
    <w:rsid w:val="009E28AA"/>
    <w:rsid w:val="009E2F8A"/>
    <w:rsid w:val="009E3774"/>
    <w:rsid w:val="009F25BD"/>
    <w:rsid w:val="009F6CD0"/>
    <w:rsid w:val="00A11189"/>
    <w:rsid w:val="00A275C6"/>
    <w:rsid w:val="00A27D13"/>
    <w:rsid w:val="00A34F3A"/>
    <w:rsid w:val="00A4118F"/>
    <w:rsid w:val="00A472A1"/>
    <w:rsid w:val="00A60BFE"/>
    <w:rsid w:val="00A65213"/>
    <w:rsid w:val="00A658ED"/>
    <w:rsid w:val="00A679DD"/>
    <w:rsid w:val="00A8252A"/>
    <w:rsid w:val="00A91A23"/>
    <w:rsid w:val="00A9365C"/>
    <w:rsid w:val="00AA35BD"/>
    <w:rsid w:val="00AD1636"/>
    <w:rsid w:val="00AD2FFE"/>
    <w:rsid w:val="00AD41F1"/>
    <w:rsid w:val="00AE545F"/>
    <w:rsid w:val="00AF58C6"/>
    <w:rsid w:val="00B21199"/>
    <w:rsid w:val="00B31E6E"/>
    <w:rsid w:val="00B47706"/>
    <w:rsid w:val="00B52BFD"/>
    <w:rsid w:val="00B65F4F"/>
    <w:rsid w:val="00B6672E"/>
    <w:rsid w:val="00B84F31"/>
    <w:rsid w:val="00B86695"/>
    <w:rsid w:val="00B93121"/>
    <w:rsid w:val="00B9578F"/>
    <w:rsid w:val="00B97675"/>
    <w:rsid w:val="00BA7F46"/>
    <w:rsid w:val="00BB54A5"/>
    <w:rsid w:val="00BC498A"/>
    <w:rsid w:val="00BD7E6D"/>
    <w:rsid w:val="00C0043A"/>
    <w:rsid w:val="00C16A8C"/>
    <w:rsid w:val="00C24130"/>
    <w:rsid w:val="00C24E5B"/>
    <w:rsid w:val="00C2639E"/>
    <w:rsid w:val="00C36D6F"/>
    <w:rsid w:val="00C43CE7"/>
    <w:rsid w:val="00C44CCC"/>
    <w:rsid w:val="00C50E0B"/>
    <w:rsid w:val="00C65F2F"/>
    <w:rsid w:val="00CA329F"/>
    <w:rsid w:val="00CA4DB7"/>
    <w:rsid w:val="00CC23BF"/>
    <w:rsid w:val="00CC5938"/>
    <w:rsid w:val="00CD040D"/>
    <w:rsid w:val="00CD3786"/>
    <w:rsid w:val="00CD4194"/>
    <w:rsid w:val="00CD7257"/>
    <w:rsid w:val="00CE3EC2"/>
    <w:rsid w:val="00CF687F"/>
    <w:rsid w:val="00D154AA"/>
    <w:rsid w:val="00D163DB"/>
    <w:rsid w:val="00D21439"/>
    <w:rsid w:val="00D216DC"/>
    <w:rsid w:val="00D3141C"/>
    <w:rsid w:val="00D31E4C"/>
    <w:rsid w:val="00D330A5"/>
    <w:rsid w:val="00D37826"/>
    <w:rsid w:val="00D4491D"/>
    <w:rsid w:val="00D51056"/>
    <w:rsid w:val="00D54418"/>
    <w:rsid w:val="00D62A4B"/>
    <w:rsid w:val="00D62E3A"/>
    <w:rsid w:val="00D63796"/>
    <w:rsid w:val="00D66274"/>
    <w:rsid w:val="00D66D98"/>
    <w:rsid w:val="00D80D02"/>
    <w:rsid w:val="00D94439"/>
    <w:rsid w:val="00D96259"/>
    <w:rsid w:val="00D963C0"/>
    <w:rsid w:val="00DA089D"/>
    <w:rsid w:val="00DA0E7F"/>
    <w:rsid w:val="00DB7FBA"/>
    <w:rsid w:val="00DC2E91"/>
    <w:rsid w:val="00DC41D6"/>
    <w:rsid w:val="00DE36C5"/>
    <w:rsid w:val="00DF0497"/>
    <w:rsid w:val="00E00DA9"/>
    <w:rsid w:val="00E0354D"/>
    <w:rsid w:val="00E15A3D"/>
    <w:rsid w:val="00E21D5A"/>
    <w:rsid w:val="00E2222C"/>
    <w:rsid w:val="00E23F26"/>
    <w:rsid w:val="00E32622"/>
    <w:rsid w:val="00E36B5B"/>
    <w:rsid w:val="00E40961"/>
    <w:rsid w:val="00E467B9"/>
    <w:rsid w:val="00E5111B"/>
    <w:rsid w:val="00E62046"/>
    <w:rsid w:val="00E80E8B"/>
    <w:rsid w:val="00E82383"/>
    <w:rsid w:val="00E839CC"/>
    <w:rsid w:val="00EB39B2"/>
    <w:rsid w:val="00EB5E01"/>
    <w:rsid w:val="00EB77BD"/>
    <w:rsid w:val="00EC20DD"/>
    <w:rsid w:val="00ED6BF6"/>
    <w:rsid w:val="00EE2589"/>
    <w:rsid w:val="00EF55B8"/>
    <w:rsid w:val="00F10EA9"/>
    <w:rsid w:val="00F14A5B"/>
    <w:rsid w:val="00F16B72"/>
    <w:rsid w:val="00F27F06"/>
    <w:rsid w:val="00F41813"/>
    <w:rsid w:val="00F505F3"/>
    <w:rsid w:val="00F511D5"/>
    <w:rsid w:val="00F52FA7"/>
    <w:rsid w:val="00F561E3"/>
    <w:rsid w:val="00F62CA9"/>
    <w:rsid w:val="00F82A0E"/>
    <w:rsid w:val="00F85E55"/>
    <w:rsid w:val="00F9070E"/>
    <w:rsid w:val="00FA052B"/>
    <w:rsid w:val="00FC5F0F"/>
    <w:rsid w:val="00FD2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AAB0"/>
  <w15:docId w15:val="{8A6B1E80-399A-440D-A440-FC92248B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D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E3B"/>
    <w:pPr>
      <w:ind w:left="720"/>
      <w:contextualSpacing/>
    </w:pPr>
  </w:style>
  <w:style w:type="paragraph" w:customStyle="1" w:styleId="Default">
    <w:name w:val="Default"/>
    <w:rsid w:val="00BA7F4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6144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41C"/>
  </w:style>
  <w:style w:type="paragraph" w:styleId="Stopka">
    <w:name w:val="footer"/>
    <w:basedOn w:val="Normalny"/>
    <w:link w:val="StopkaZnak"/>
    <w:uiPriority w:val="99"/>
    <w:unhideWhenUsed/>
    <w:rsid w:val="00614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41C"/>
  </w:style>
  <w:style w:type="character" w:styleId="Tekstzastpczy">
    <w:name w:val="Placeholder Text"/>
    <w:basedOn w:val="Domylnaczcionkaakapitu"/>
    <w:uiPriority w:val="99"/>
    <w:semiHidden/>
    <w:rsid w:val="00EB77BD"/>
    <w:rPr>
      <w:color w:val="808080"/>
    </w:rPr>
  </w:style>
  <w:style w:type="paragraph" w:styleId="Tekstdymka">
    <w:name w:val="Balloon Text"/>
    <w:basedOn w:val="Normalny"/>
    <w:link w:val="TekstdymkaZnak"/>
    <w:uiPriority w:val="99"/>
    <w:semiHidden/>
    <w:unhideWhenUsed/>
    <w:rsid w:val="007906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061F"/>
    <w:rPr>
      <w:rFonts w:ascii="Segoe UI" w:hAnsi="Segoe UI" w:cs="Segoe UI"/>
      <w:sz w:val="18"/>
      <w:szCs w:val="18"/>
    </w:rPr>
  </w:style>
  <w:style w:type="character" w:styleId="Odwoaniedokomentarza">
    <w:name w:val="annotation reference"/>
    <w:basedOn w:val="Domylnaczcionkaakapitu"/>
    <w:uiPriority w:val="99"/>
    <w:semiHidden/>
    <w:unhideWhenUsed/>
    <w:rsid w:val="00A27D13"/>
    <w:rPr>
      <w:sz w:val="16"/>
      <w:szCs w:val="16"/>
    </w:rPr>
  </w:style>
  <w:style w:type="paragraph" w:styleId="Tekstkomentarza">
    <w:name w:val="annotation text"/>
    <w:basedOn w:val="Normalny"/>
    <w:link w:val="TekstkomentarzaZnak"/>
    <w:uiPriority w:val="99"/>
    <w:semiHidden/>
    <w:unhideWhenUsed/>
    <w:rsid w:val="00A27D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7D13"/>
    <w:rPr>
      <w:sz w:val="20"/>
      <w:szCs w:val="20"/>
    </w:rPr>
  </w:style>
  <w:style w:type="paragraph" w:styleId="Tematkomentarza">
    <w:name w:val="annotation subject"/>
    <w:basedOn w:val="Tekstkomentarza"/>
    <w:next w:val="Tekstkomentarza"/>
    <w:link w:val="TematkomentarzaZnak"/>
    <w:uiPriority w:val="99"/>
    <w:semiHidden/>
    <w:unhideWhenUsed/>
    <w:rsid w:val="00A27D13"/>
    <w:rPr>
      <w:b/>
      <w:bCs/>
    </w:rPr>
  </w:style>
  <w:style w:type="character" w:customStyle="1" w:styleId="TematkomentarzaZnak">
    <w:name w:val="Temat komentarza Znak"/>
    <w:basedOn w:val="TekstkomentarzaZnak"/>
    <w:link w:val="Tematkomentarza"/>
    <w:uiPriority w:val="99"/>
    <w:semiHidden/>
    <w:rsid w:val="00A27D13"/>
    <w:rPr>
      <w:b/>
      <w:bCs/>
      <w:sz w:val="20"/>
      <w:szCs w:val="20"/>
    </w:rPr>
  </w:style>
  <w:style w:type="character" w:styleId="Odwoanieprzypisudolnego">
    <w:name w:val="footnote reference"/>
    <w:basedOn w:val="Domylnaczcionkaakapitu"/>
    <w:uiPriority w:val="99"/>
    <w:semiHidden/>
    <w:unhideWhenUsed/>
    <w:rsid w:val="00D66274"/>
    <w:rPr>
      <w:vertAlign w:val="superscript"/>
    </w:rPr>
  </w:style>
  <w:style w:type="paragraph" w:styleId="Tekstprzypisudolnego">
    <w:name w:val="footnote text"/>
    <w:basedOn w:val="Normalny"/>
    <w:link w:val="TekstprzypisudolnegoZnak"/>
    <w:uiPriority w:val="99"/>
    <w:semiHidden/>
    <w:unhideWhenUsed/>
    <w:rsid w:val="007916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160D"/>
    <w:rPr>
      <w:sz w:val="20"/>
      <w:szCs w:val="20"/>
    </w:rPr>
  </w:style>
  <w:style w:type="table" w:styleId="Tabela-Siatka">
    <w:name w:val="Table Grid"/>
    <w:basedOn w:val="Standardowy"/>
    <w:uiPriority w:val="39"/>
    <w:rsid w:val="00B9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D02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0986">
      <w:bodyDiv w:val="1"/>
      <w:marLeft w:val="0"/>
      <w:marRight w:val="0"/>
      <w:marTop w:val="0"/>
      <w:marBottom w:val="0"/>
      <w:divBdr>
        <w:top w:val="none" w:sz="0" w:space="0" w:color="auto"/>
        <w:left w:val="none" w:sz="0" w:space="0" w:color="auto"/>
        <w:bottom w:val="none" w:sz="0" w:space="0" w:color="auto"/>
        <w:right w:val="none" w:sz="0" w:space="0" w:color="auto"/>
      </w:divBdr>
    </w:div>
    <w:div w:id="190190800">
      <w:bodyDiv w:val="1"/>
      <w:marLeft w:val="0"/>
      <w:marRight w:val="0"/>
      <w:marTop w:val="0"/>
      <w:marBottom w:val="0"/>
      <w:divBdr>
        <w:top w:val="none" w:sz="0" w:space="0" w:color="auto"/>
        <w:left w:val="none" w:sz="0" w:space="0" w:color="auto"/>
        <w:bottom w:val="none" w:sz="0" w:space="0" w:color="auto"/>
        <w:right w:val="none" w:sz="0" w:space="0" w:color="auto"/>
      </w:divBdr>
    </w:div>
    <w:div w:id="306861325">
      <w:bodyDiv w:val="1"/>
      <w:marLeft w:val="0"/>
      <w:marRight w:val="0"/>
      <w:marTop w:val="0"/>
      <w:marBottom w:val="0"/>
      <w:divBdr>
        <w:top w:val="none" w:sz="0" w:space="0" w:color="auto"/>
        <w:left w:val="none" w:sz="0" w:space="0" w:color="auto"/>
        <w:bottom w:val="none" w:sz="0" w:space="0" w:color="auto"/>
        <w:right w:val="none" w:sz="0" w:space="0" w:color="auto"/>
      </w:divBdr>
    </w:div>
    <w:div w:id="722170918">
      <w:bodyDiv w:val="1"/>
      <w:marLeft w:val="0"/>
      <w:marRight w:val="0"/>
      <w:marTop w:val="0"/>
      <w:marBottom w:val="0"/>
      <w:divBdr>
        <w:top w:val="none" w:sz="0" w:space="0" w:color="auto"/>
        <w:left w:val="none" w:sz="0" w:space="0" w:color="auto"/>
        <w:bottom w:val="none" w:sz="0" w:space="0" w:color="auto"/>
        <w:right w:val="none" w:sz="0" w:space="0" w:color="auto"/>
      </w:divBdr>
    </w:div>
    <w:div w:id="94026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mops.rumia.pl" TargetMode="External"/><Relationship Id="rId4" Type="http://schemas.openxmlformats.org/officeDocument/2006/relationships/settings" Target="settings.xml"/><Relationship Id="rId9" Type="http://schemas.openxmlformats.org/officeDocument/2006/relationships/hyperlink" Target="mailto:sekretariat@mops.rum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5AA24-A040-40A1-B70B-8F280BD5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508</Words>
  <Characters>3051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Karta zgłoszenia do Programu</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zgłoszenia do Programu</dc:title>
  <dc:subject/>
  <dc:creator>Anna Kuczyńska;Elżbieta Cieślak</dc:creator>
  <cp:keywords/>
  <dc:description/>
  <cp:lastModifiedBy>Jażdżewska Agata</cp:lastModifiedBy>
  <cp:revision>5</cp:revision>
  <dcterms:created xsi:type="dcterms:W3CDTF">2023-03-01T09:24:00Z</dcterms:created>
  <dcterms:modified xsi:type="dcterms:W3CDTF">2023-03-20T13:47:00Z</dcterms:modified>
</cp:coreProperties>
</file>